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A1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464C55"/>
          <w:sz w:val="28"/>
          <w:szCs w:val="28"/>
          <w:lang w:eastAsia="ru-RU"/>
        </w:rPr>
        <w:t>Информация о местах нахождения филиалов:</w:t>
      </w:r>
    </w:p>
    <w:p w14:paraId="1C20C19E">
      <w:pPr>
        <w:pStyle w:val="6"/>
        <w:spacing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1)Филиал «Старотурналинская НОШ»</w:t>
      </w:r>
    </w:p>
    <w:p w14:paraId="0E43CAE6">
      <w:pPr>
        <w:pStyle w:val="6"/>
        <w:spacing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Юридический адрес: Российская Федерация, Республика Татарстан, Арский район, село Старые Турнали, ул.Школьная, д.46.</w:t>
      </w:r>
    </w:p>
    <w:p w14:paraId="6872E481">
      <w:pPr>
        <w:pStyle w:val="6"/>
        <w:spacing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Фактический адрес: 422019, Российская Федерация, Республика Татарстан, Арский  район, село Старые Турнали, улица Школьная, д.46.</w:t>
      </w:r>
    </w:p>
    <w:p w14:paraId="5BD9090A">
      <w:pPr>
        <w:pStyle w:val="6"/>
        <w:spacing w:after="0" w:line="360" w:lineRule="auto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  </w:t>
      </w:r>
      <w:r>
        <w:rPr>
          <w:sz w:val="28"/>
          <w:szCs w:val="28"/>
          <w:lang w:val="ru-RU"/>
        </w:rPr>
        <w:t>Филиал «Старотурналинский</w:t>
      </w:r>
      <w:r>
        <w:rPr>
          <w:rFonts w:hint="default"/>
          <w:sz w:val="28"/>
          <w:szCs w:val="28"/>
          <w:lang w:val="ru-RU"/>
        </w:rPr>
        <w:t xml:space="preserve"> ДС</w:t>
      </w:r>
      <w:bookmarkStart w:id="0" w:name="_GoBack"/>
      <w:bookmarkEnd w:id="0"/>
      <w:r>
        <w:rPr>
          <w:sz w:val="28"/>
          <w:szCs w:val="28"/>
          <w:lang w:val="ru-RU"/>
        </w:rPr>
        <w:t>»</w:t>
      </w:r>
    </w:p>
    <w:p w14:paraId="1451370F">
      <w:pPr>
        <w:pStyle w:val="6"/>
        <w:spacing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Юридический адрес: Российская Федерация, Республика Татарстан, Арский район, село Старые Турнали, ул.Школьная, д.46.</w:t>
      </w:r>
    </w:p>
    <w:p w14:paraId="24B58378">
      <w:pPr>
        <w:pStyle w:val="6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>Фактический адрес: 422019, Российская Федерация, Республика Татарстан, Арский  район, село Старые Турнали, улица Школьная, д.46.</w:t>
      </w:r>
    </w:p>
    <w:p w14:paraId="19C9D7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Филиал  «Верхнепшалымская НОШ»</w:t>
      </w:r>
    </w:p>
    <w:p w14:paraId="07F363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Российская Федерация, Республика Татарстан, Арский район, село Верхний Пшалым, ул. Г. Тукая, д.16. </w:t>
      </w:r>
    </w:p>
    <w:p w14:paraId="39A6F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адрес: 422019, Российская Федерация, Республика Татарстан, Арский район, село Верхний Пшалым, ул. Г. Тукая, д.16. </w:t>
      </w:r>
    </w:p>
    <w:p w14:paraId="11ECD4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5B"/>
    <w:rsid w:val="00331EFD"/>
    <w:rsid w:val="008D7CD9"/>
    <w:rsid w:val="0092755B"/>
    <w:rsid w:val="00BF32B2"/>
    <w:rsid w:val="00C740CF"/>
    <w:rsid w:val="00F838D8"/>
    <w:rsid w:val="3D6E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link w:val="7"/>
    <w:semiHidden/>
    <w:uiPriority w:val="0"/>
    <w:pPr>
      <w:suppressAutoHyphens/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en-US" w:eastAsia="ar-SA"/>
    </w:rPr>
  </w:style>
  <w:style w:type="character" w:customStyle="1" w:styleId="7">
    <w:name w:val="Основной текст Знак"/>
    <w:basedOn w:val="2"/>
    <w:link w:val="6"/>
    <w:semiHidden/>
    <w:uiPriority w:val="0"/>
    <w:rPr>
      <w:rFonts w:ascii="Times New Roman" w:hAnsi="Times New Roman" w:eastAsia="Times New Roman" w:cs="Times New Roman"/>
      <w:sz w:val="24"/>
      <w:szCs w:val="24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752</Characters>
  <Lines>6</Lines>
  <Paragraphs>1</Paragraphs>
  <TotalTime>0</TotalTime>
  <ScaleCrop>false</ScaleCrop>
  <LinksUpToDate>false</LinksUpToDate>
  <CharactersWithSpaces>882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2022-02-24T07:32:00Z</dcterms:created>
  <dc:creator>20tochkarosta@rambler.ru</dc:creator>
  <cp:lastModifiedBy>Lesxoz</cp:lastModifiedBy>
  <dcterms:modified xsi:type="dcterms:W3CDTF">2026-01-21T06:22:43Z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09020951A87D4B02A975FBE3698F4935_13</vt:lpwstr>
  </property>
</Properties>
</file>